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67" w:rsidRPr="009E1C37" w:rsidRDefault="00464967">
      <w:pPr>
        <w:jc w:val="both"/>
        <w:rPr>
          <w:rFonts w:ascii="Sylfaen" w:eastAsia="Times New Roman" w:hAnsi="Sylfaen" w:cs="Times New Roman"/>
          <w:sz w:val="22"/>
          <w:szCs w:val="22"/>
        </w:rPr>
      </w:pPr>
    </w:p>
    <w:p w:rsidR="00464967" w:rsidRPr="00556736" w:rsidRDefault="008275A2" w:rsidP="00556736">
      <w:pPr>
        <w:jc w:val="center"/>
        <w:rPr>
          <w:rFonts w:ascii="Sylfaen" w:eastAsia="Times New Roman" w:hAnsi="Sylfaen" w:cs="Times New Roman"/>
          <w:b/>
          <w:sz w:val="22"/>
          <w:szCs w:val="22"/>
        </w:rPr>
      </w:pPr>
      <w:bookmarkStart w:id="0" w:name="_gjdgxs" w:colFirst="0" w:colLast="0"/>
      <w:bookmarkEnd w:id="0"/>
      <w:r w:rsidRPr="00556736">
        <w:rPr>
          <w:rFonts w:ascii="Sylfaen" w:eastAsia="Arial Unicode MS" w:hAnsi="Sylfaen" w:cs="Arial Unicode MS"/>
          <w:b/>
          <w:sz w:val="22"/>
          <w:szCs w:val="22"/>
        </w:rPr>
        <w:t>ონლაინ კონფერენცია: საქართველოს შრომის კოდექსში განხორციელებული საკანონმდებლო ცვლილებები დისკრიმინაციის წინააღმდეგ ბრძოლის და ქალთა შრომითი უფლებების გასაძლიერებლად</w:t>
      </w:r>
    </w:p>
    <w:p w:rsidR="00464967" w:rsidRPr="009E1C37" w:rsidRDefault="00464967">
      <w:pPr>
        <w:jc w:val="both"/>
        <w:rPr>
          <w:rFonts w:ascii="Sylfaen" w:eastAsia="Times New Roman" w:hAnsi="Sylfaen" w:cs="Times New Roman"/>
          <w:sz w:val="22"/>
          <w:szCs w:val="22"/>
        </w:rPr>
      </w:pPr>
    </w:p>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ამერიკის შეერთებული შტატების საერთაშორისო განვითარების სააგენტოს (USAID) პროგრამა „კანონის უზენაესობის მხარდაჭერის პროექტი საქართველოში“ (PROLoG), რომელსაც ახორციელებს აღმოსავლეთ-დასავლეთის მართვის ინსტიტუტი (EWMI), ყოველწლიურად უერთდება გენდერული ძალადობის წინააღმდეგ მიმართულ 16-დღიან კამპანიას, გენდერული ნიშნით ძალადობისა და საქართველოში ქალთა უფლებების შესახებ ცნობიერების ამაღლების მიზნით. წელს, კამპანიის ფარგლებში, USAID/PROLoG-ი გეგმავს რიგი ღონისძიებების გამართვას პარტნიორ უწყებებთან, აკადემიურ პარტნიორებთან და არასამთავრობო ორგანიზაციებთან ერთად.</w:t>
      </w:r>
    </w:p>
    <w:p w:rsidR="00464967" w:rsidRPr="009E1C37" w:rsidRDefault="00464967">
      <w:pPr>
        <w:jc w:val="both"/>
        <w:rPr>
          <w:rFonts w:ascii="Sylfaen" w:eastAsia="Times New Roman" w:hAnsi="Sylfaen" w:cs="Times New Roman"/>
          <w:sz w:val="22"/>
          <w:szCs w:val="22"/>
        </w:rPr>
      </w:pPr>
    </w:p>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 xml:space="preserve">2020 წლის 29 სექტემბერს, საქართველოს პარლამენტმა, სხვადასხვა სოციალურ პარტნიორებთან ხანგრძლივი დისკუსიების შემდეგ, საქართველოს შრომის კანონმდებლობაში ცვლილებები შეიტანა. რეფორმა, რომლის პროცესშიც USAID/PROLoG-ის ექსპერტები იყვნენ ჩართულები, მნიშვნელოვნად აძლიერებს ქალთა შრომით უფლებებს. ცვლილებების ძირითადი ნაწილი შეეხება შემდეგ საკითხებს: </w:t>
      </w:r>
    </w:p>
    <w:p w:rsidR="00464967" w:rsidRPr="009E1C37" w:rsidRDefault="00464967">
      <w:pPr>
        <w:jc w:val="both"/>
        <w:rPr>
          <w:rFonts w:ascii="Sylfaen" w:eastAsia="Times New Roman" w:hAnsi="Sylfaen" w:cs="Times New Roman"/>
          <w:sz w:val="22"/>
          <w:szCs w:val="22"/>
        </w:rPr>
      </w:pPr>
    </w:p>
    <w:p w:rsidR="00464967" w:rsidRPr="009E1C37" w:rsidRDefault="008275A2">
      <w:pPr>
        <w:numPr>
          <w:ilvl w:val="0"/>
          <w:numId w:val="2"/>
        </w:numPr>
        <w:jc w:val="both"/>
        <w:rPr>
          <w:rFonts w:ascii="Sylfaen" w:eastAsia="Times New Roman" w:hAnsi="Sylfaen" w:cs="Times New Roman"/>
          <w:sz w:val="22"/>
          <w:szCs w:val="22"/>
        </w:rPr>
      </w:pPr>
      <w:r w:rsidRPr="009E1C37">
        <w:rPr>
          <w:rFonts w:ascii="Sylfaen" w:eastAsia="Arial Unicode MS" w:hAnsi="Sylfaen" w:cs="Arial Unicode MS"/>
          <w:sz w:val="22"/>
          <w:szCs w:val="22"/>
        </w:rPr>
        <w:t>ჯანმრთელობის მდგომარეობის საფუძველზე დისკრიმინაციის აკრძალვა</w:t>
      </w:r>
    </w:p>
    <w:p w:rsidR="00464967" w:rsidRPr="009E1C37" w:rsidRDefault="008275A2">
      <w:pPr>
        <w:numPr>
          <w:ilvl w:val="0"/>
          <w:numId w:val="2"/>
        </w:numPr>
        <w:jc w:val="both"/>
        <w:rPr>
          <w:rFonts w:ascii="Sylfaen" w:eastAsia="Times New Roman" w:hAnsi="Sylfaen" w:cs="Times New Roman"/>
          <w:sz w:val="22"/>
          <w:szCs w:val="22"/>
        </w:rPr>
      </w:pPr>
      <w:r w:rsidRPr="009E1C37">
        <w:rPr>
          <w:rFonts w:ascii="Sylfaen" w:eastAsia="Arial Unicode MS" w:hAnsi="Sylfaen" w:cs="Arial Unicode MS"/>
          <w:sz w:val="22"/>
          <w:szCs w:val="22"/>
        </w:rPr>
        <w:t xml:space="preserve">დასაქმებულების, ორსულების და დედების დაცვა </w:t>
      </w:r>
    </w:p>
    <w:p w:rsidR="00464967" w:rsidRPr="009E1C37" w:rsidRDefault="008275A2">
      <w:pPr>
        <w:numPr>
          <w:ilvl w:val="0"/>
          <w:numId w:val="2"/>
        </w:numPr>
        <w:jc w:val="both"/>
        <w:rPr>
          <w:rFonts w:ascii="Sylfaen" w:eastAsia="Times New Roman" w:hAnsi="Sylfaen" w:cs="Times New Roman"/>
          <w:sz w:val="22"/>
          <w:szCs w:val="22"/>
        </w:rPr>
      </w:pPr>
      <w:r w:rsidRPr="009E1C37">
        <w:rPr>
          <w:rFonts w:ascii="Sylfaen" w:eastAsia="Arial Unicode MS" w:hAnsi="Sylfaen" w:cs="Arial Unicode MS"/>
          <w:sz w:val="22"/>
          <w:szCs w:val="22"/>
        </w:rPr>
        <w:t xml:space="preserve">ქალთა პროფესიული განვითარების ხელშეწყობა </w:t>
      </w:r>
    </w:p>
    <w:p w:rsidR="00464967" w:rsidRPr="009E1C37" w:rsidRDefault="008275A2">
      <w:pPr>
        <w:numPr>
          <w:ilvl w:val="0"/>
          <w:numId w:val="2"/>
        </w:numPr>
        <w:jc w:val="both"/>
        <w:rPr>
          <w:rFonts w:ascii="Sylfaen" w:eastAsia="Times New Roman" w:hAnsi="Sylfaen" w:cs="Times New Roman"/>
          <w:sz w:val="22"/>
          <w:szCs w:val="22"/>
        </w:rPr>
      </w:pPr>
      <w:r w:rsidRPr="009E1C37">
        <w:rPr>
          <w:rFonts w:ascii="Sylfaen" w:eastAsia="Arial Unicode MS" w:hAnsi="Sylfaen" w:cs="Arial Unicode MS"/>
          <w:sz w:val="22"/>
          <w:szCs w:val="22"/>
        </w:rPr>
        <w:t>კანონის აღსრულების ეფექტური მექანიზმი</w:t>
      </w:r>
    </w:p>
    <w:p w:rsidR="00464967" w:rsidRPr="009E1C37" w:rsidRDefault="00464967">
      <w:pPr>
        <w:jc w:val="both"/>
        <w:rPr>
          <w:rFonts w:ascii="Sylfaen" w:eastAsia="Times New Roman" w:hAnsi="Sylfaen" w:cs="Times New Roman"/>
          <w:sz w:val="22"/>
          <w:szCs w:val="22"/>
        </w:rPr>
      </w:pPr>
    </w:p>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 xml:space="preserve">ცვლილებები აძლიერებს დაცვის მექანიზმებს დასაქმებული ორსული ქალების და დედებისთვის, რომელთაც, ორსულობისა და მშობიარობის, ბავშვის მოვლის, ახალშობილის შვილად აყვანის გამო შვებულების დასრულების შემდეგ, კანონის წინა ვერსიით, იგივე სამსახურში იმავე შრომითი პირობებით დაბრუნების სამართლებრივი გარანტიები არ ჰქონდათ. ცვლილებები ხელს უწყობს ქალთა პროფესიულ განვითარებას და მოითხოვს დამსაქმებლების მიერ პროფესიულ ტრენინგებში ან კვალიფიკაციის ასამაღლებელ კურსებში დასაქმებულების მონაწილეობის უზრუნველყოფას. ფართოვდება შრომით და წინასახელშეკრულებო ურთიერთობაში, დასაქმებასა და პროფესიულ საქმიანობაში დისკრიმინაციის აკრძალვის ფარგლები. ძლიერდება დაცვის მექანიზმი დასაქმებულებისთვის, რაც გულისხმობს, რომ შრომითი ხელშეკრულება აუცილებლად წერილობითი ფორმით უნდა დაიდოს, თუ შრომითი ურთიერთობა ერთ თვეზე მეტ ხანს გაგრძელდება. რაც ყველაზე მნიშვნელოვანია, ყალიბდება კანონის აღსრულების ეფექტური მექანიზმი. </w:t>
      </w:r>
    </w:p>
    <w:p w:rsidR="00464967" w:rsidRPr="009E1C37" w:rsidRDefault="00464967">
      <w:pPr>
        <w:jc w:val="both"/>
        <w:rPr>
          <w:rFonts w:ascii="Sylfaen" w:eastAsia="Times New Roman" w:hAnsi="Sylfaen" w:cs="Times New Roman"/>
          <w:sz w:val="22"/>
          <w:szCs w:val="22"/>
        </w:rPr>
      </w:pPr>
    </w:p>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ონლაინ კონფერენციის მიზანია, მიღებული საკანონმდებლო ცვლილებების შესახებ დისკუსია და მისი ეფექტური აღსრულების მიზნით, როგორც სახელმწიფო, ისე სამოქალაქო სექტორის პოზიციების გაცნობა, მსჯელობა თანამშრომლობის და ურთიერთ დახმარების შესაძლებლობებზე.</w:t>
      </w:r>
    </w:p>
    <w:p w:rsidR="00464967" w:rsidRPr="009E1C37" w:rsidRDefault="008275A2">
      <w:pPr>
        <w:tabs>
          <w:tab w:val="left" w:pos="8175"/>
        </w:tabs>
        <w:jc w:val="both"/>
        <w:rPr>
          <w:rFonts w:ascii="Sylfaen" w:eastAsia="Times New Roman" w:hAnsi="Sylfaen" w:cs="Times New Roman"/>
          <w:sz w:val="22"/>
          <w:szCs w:val="22"/>
        </w:rPr>
      </w:pPr>
      <w:r w:rsidRPr="009E1C37">
        <w:rPr>
          <w:rFonts w:ascii="Sylfaen" w:eastAsia="Times New Roman" w:hAnsi="Sylfaen" w:cs="Times New Roman"/>
          <w:sz w:val="22"/>
          <w:szCs w:val="22"/>
        </w:rPr>
        <w:tab/>
      </w:r>
    </w:p>
    <w:p w:rsidR="00464967" w:rsidRPr="009E1C37" w:rsidRDefault="008275A2">
      <w:pPr>
        <w:tabs>
          <w:tab w:val="left" w:pos="3420"/>
          <w:tab w:val="center" w:pos="4510"/>
        </w:tabs>
        <w:jc w:val="both"/>
        <w:rPr>
          <w:rFonts w:ascii="Sylfaen" w:eastAsia="Times New Roman" w:hAnsi="Sylfaen" w:cs="Times New Roman"/>
          <w:sz w:val="22"/>
          <w:szCs w:val="22"/>
        </w:rPr>
      </w:pPr>
      <w:r w:rsidRPr="009E1C37">
        <w:rPr>
          <w:rFonts w:ascii="Sylfaen" w:eastAsia="Times New Roman" w:hAnsi="Sylfaen" w:cs="Times New Roman"/>
          <w:sz w:val="22"/>
          <w:szCs w:val="22"/>
        </w:rPr>
        <w:tab/>
      </w:r>
      <w:r w:rsidRPr="009E1C37">
        <w:rPr>
          <w:rFonts w:ascii="Sylfaen" w:eastAsia="Times New Roman" w:hAnsi="Sylfaen" w:cs="Times New Roman"/>
          <w:sz w:val="22"/>
          <w:szCs w:val="22"/>
        </w:rPr>
        <w:tab/>
      </w:r>
    </w:p>
    <w:p w:rsidR="00464967" w:rsidRPr="009E1C37" w:rsidRDefault="00464967">
      <w:pPr>
        <w:jc w:val="both"/>
        <w:rPr>
          <w:rFonts w:ascii="Sylfaen" w:eastAsia="Times New Roman" w:hAnsi="Sylfaen" w:cs="Times New Roman"/>
          <w:sz w:val="22"/>
          <w:szCs w:val="22"/>
        </w:rPr>
      </w:pPr>
    </w:p>
    <w:p w:rsidR="00556736" w:rsidRDefault="00556736">
      <w:pPr>
        <w:jc w:val="center"/>
        <w:rPr>
          <w:rFonts w:ascii="Sylfaen" w:eastAsia="Arial Unicode MS" w:hAnsi="Sylfaen" w:cs="Arial Unicode MS"/>
          <w:b/>
          <w:sz w:val="22"/>
          <w:szCs w:val="22"/>
        </w:rPr>
      </w:pPr>
    </w:p>
    <w:p w:rsidR="00464967" w:rsidRPr="009E1C37" w:rsidRDefault="008275A2">
      <w:pPr>
        <w:jc w:val="center"/>
        <w:rPr>
          <w:rFonts w:ascii="Sylfaen" w:eastAsia="Times New Roman" w:hAnsi="Sylfaen" w:cs="Times New Roman"/>
          <w:b/>
          <w:sz w:val="22"/>
          <w:szCs w:val="22"/>
        </w:rPr>
      </w:pPr>
      <w:bookmarkStart w:id="1" w:name="_GoBack"/>
      <w:bookmarkEnd w:id="1"/>
      <w:r w:rsidRPr="009E1C37">
        <w:rPr>
          <w:rFonts w:ascii="Sylfaen" w:eastAsia="Arial Unicode MS" w:hAnsi="Sylfaen" w:cs="Arial Unicode MS"/>
          <w:b/>
          <w:sz w:val="22"/>
          <w:szCs w:val="22"/>
        </w:rPr>
        <w:t xml:space="preserve">14:00 საათი, 9 დეკემბერი, 2020 წ. </w:t>
      </w:r>
    </w:p>
    <w:p w:rsidR="00464967" w:rsidRPr="009E1C37" w:rsidRDefault="008275A2">
      <w:pPr>
        <w:jc w:val="center"/>
        <w:rPr>
          <w:rFonts w:ascii="Sylfaen" w:eastAsia="Times New Roman" w:hAnsi="Sylfaen" w:cs="Times New Roman"/>
          <w:b/>
          <w:sz w:val="22"/>
          <w:szCs w:val="22"/>
        </w:rPr>
      </w:pPr>
      <w:r w:rsidRPr="009E1C37">
        <w:rPr>
          <w:rFonts w:ascii="Sylfaen" w:eastAsia="Arial Unicode MS" w:hAnsi="Sylfaen" w:cs="Arial Unicode MS"/>
          <w:b/>
          <w:sz w:val="22"/>
          <w:szCs w:val="22"/>
        </w:rPr>
        <w:t>დღის წესრიგი</w:t>
      </w:r>
    </w:p>
    <w:p w:rsidR="00464967" w:rsidRPr="009E1C37" w:rsidRDefault="00464967">
      <w:pPr>
        <w:jc w:val="both"/>
        <w:rPr>
          <w:rFonts w:ascii="Sylfaen" w:eastAsia="Times New Roman" w:hAnsi="Sylfaen" w:cs="Times New Roman"/>
          <w:sz w:val="22"/>
          <w:szCs w:val="22"/>
        </w:rPr>
      </w:pPr>
    </w:p>
    <w:tbl>
      <w:tblPr>
        <w:tblStyle w:val="a"/>
        <w:tblW w:w="9810"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8115"/>
      </w:tblGrid>
      <w:tr w:rsidR="00464967" w:rsidRPr="009E1C37">
        <w:trPr>
          <w:trHeight w:val="1635"/>
        </w:trPr>
        <w:tc>
          <w:tcPr>
            <w:tcW w:w="1695" w:type="dxa"/>
          </w:tcPr>
          <w:p w:rsidR="00464967" w:rsidRPr="009E1C37" w:rsidRDefault="008275A2">
            <w:pPr>
              <w:jc w:val="both"/>
              <w:rPr>
                <w:rFonts w:ascii="Sylfaen" w:eastAsia="Times New Roman" w:hAnsi="Sylfaen" w:cs="Times New Roman"/>
                <w:sz w:val="22"/>
                <w:szCs w:val="22"/>
              </w:rPr>
            </w:pPr>
            <w:r w:rsidRPr="009E1C37">
              <w:rPr>
                <w:rFonts w:ascii="Sylfaen" w:eastAsia="Times New Roman" w:hAnsi="Sylfaen" w:cs="Times New Roman"/>
                <w:sz w:val="22"/>
                <w:szCs w:val="22"/>
              </w:rPr>
              <w:t>14:00 - 14:20</w:t>
            </w:r>
          </w:p>
        </w:tc>
        <w:tc>
          <w:tcPr>
            <w:tcW w:w="8115" w:type="dxa"/>
          </w:tcPr>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მისალმება</w:t>
            </w:r>
          </w:p>
          <w:p w:rsidR="00464967" w:rsidRPr="009E1C37" w:rsidRDefault="008275A2">
            <w:pPr>
              <w:numPr>
                <w:ilvl w:val="0"/>
                <w:numId w:val="3"/>
              </w:numPr>
              <w:jc w:val="both"/>
              <w:rPr>
                <w:rFonts w:ascii="Sylfaen" w:eastAsia="Times New Roman" w:hAnsi="Sylfaen" w:cs="Times New Roman"/>
                <w:sz w:val="22"/>
                <w:szCs w:val="22"/>
              </w:rPr>
            </w:pPr>
            <w:r w:rsidRPr="009E1C37">
              <w:rPr>
                <w:rFonts w:ascii="Sylfaen" w:eastAsia="Arial Unicode MS" w:hAnsi="Sylfaen" w:cs="Arial Unicode MS"/>
                <w:b/>
                <w:sz w:val="22"/>
                <w:szCs w:val="22"/>
              </w:rPr>
              <w:t>დიმიტრი ცქიტიშვილი</w:t>
            </w:r>
            <w:r w:rsidRPr="009E1C37">
              <w:rPr>
                <w:rFonts w:ascii="Sylfaen" w:eastAsia="Arial Unicode MS" w:hAnsi="Sylfaen" w:cs="Arial Unicode MS"/>
                <w:sz w:val="22"/>
                <w:szCs w:val="22"/>
              </w:rPr>
              <w:t>, საკანონმდებლო ცვლილებების ავტორი</w:t>
            </w:r>
          </w:p>
          <w:p w:rsidR="00464967" w:rsidRPr="009E1C37" w:rsidRDefault="008275A2">
            <w:pPr>
              <w:numPr>
                <w:ilvl w:val="0"/>
                <w:numId w:val="3"/>
              </w:numPr>
              <w:jc w:val="both"/>
              <w:rPr>
                <w:rFonts w:ascii="Sylfaen" w:eastAsia="Times New Roman" w:hAnsi="Sylfaen" w:cs="Times New Roman"/>
                <w:b/>
                <w:sz w:val="22"/>
                <w:szCs w:val="22"/>
              </w:rPr>
            </w:pPr>
            <w:r w:rsidRPr="009E1C37">
              <w:rPr>
                <w:rFonts w:ascii="Sylfaen" w:eastAsia="Arial Unicode MS" w:hAnsi="Sylfaen" w:cs="Arial Unicode MS"/>
                <w:b/>
                <w:sz w:val="22"/>
                <w:szCs w:val="22"/>
              </w:rPr>
              <w:t>USAID/PROLOG წარმომადგენელი</w:t>
            </w:r>
          </w:p>
          <w:p w:rsidR="00464967" w:rsidRPr="009E1C37" w:rsidRDefault="008275A2">
            <w:pPr>
              <w:numPr>
                <w:ilvl w:val="0"/>
                <w:numId w:val="3"/>
              </w:numPr>
              <w:jc w:val="both"/>
              <w:rPr>
                <w:rFonts w:ascii="Sylfaen" w:eastAsia="Times New Roman" w:hAnsi="Sylfaen" w:cs="Times New Roman"/>
                <w:sz w:val="22"/>
                <w:szCs w:val="22"/>
              </w:rPr>
            </w:pPr>
            <w:r w:rsidRPr="009E1C37">
              <w:rPr>
                <w:rFonts w:ascii="Sylfaen" w:eastAsia="Arial Unicode MS" w:hAnsi="Sylfaen" w:cs="Arial Unicode MS"/>
                <w:b/>
                <w:sz w:val="22"/>
                <w:szCs w:val="22"/>
              </w:rPr>
              <w:t>თამილა ბარკალაია</w:t>
            </w:r>
            <w:r w:rsidRPr="009E1C37">
              <w:rPr>
                <w:rFonts w:ascii="Sylfaen" w:eastAsia="Arial Unicode MS" w:hAnsi="Sylfaen" w:cs="Arial Unicode MS"/>
                <w:sz w:val="22"/>
                <w:szCs w:val="22"/>
              </w:rPr>
              <w:t>, საქართველოს შრომის, ჯანმრთელობისა და სოციალური დაცვის მინისტრის მოადგილე (TBC)</w:t>
            </w:r>
          </w:p>
        </w:tc>
      </w:tr>
      <w:tr w:rsidR="00464967" w:rsidRPr="009E1C37">
        <w:trPr>
          <w:trHeight w:val="1545"/>
        </w:trPr>
        <w:tc>
          <w:tcPr>
            <w:tcW w:w="1695" w:type="dxa"/>
          </w:tcPr>
          <w:p w:rsidR="00464967" w:rsidRPr="009E1C37" w:rsidRDefault="008275A2">
            <w:pPr>
              <w:jc w:val="both"/>
              <w:rPr>
                <w:rFonts w:ascii="Sylfaen" w:eastAsia="Times New Roman" w:hAnsi="Sylfaen" w:cs="Times New Roman"/>
                <w:sz w:val="22"/>
                <w:szCs w:val="22"/>
              </w:rPr>
            </w:pPr>
            <w:r w:rsidRPr="009E1C37">
              <w:rPr>
                <w:rFonts w:ascii="Sylfaen" w:eastAsia="Times New Roman" w:hAnsi="Sylfaen" w:cs="Times New Roman"/>
                <w:sz w:val="22"/>
                <w:szCs w:val="22"/>
              </w:rPr>
              <w:t>14:20 - 14:50</w:t>
            </w:r>
          </w:p>
        </w:tc>
        <w:tc>
          <w:tcPr>
            <w:tcW w:w="8115" w:type="dxa"/>
          </w:tcPr>
          <w:p w:rsidR="00464967" w:rsidRPr="009E1C37" w:rsidRDefault="008275A2">
            <w:pPr>
              <w:tabs>
                <w:tab w:val="left" w:pos="2595"/>
              </w:tabs>
              <w:jc w:val="both"/>
              <w:rPr>
                <w:rFonts w:ascii="Sylfaen" w:eastAsia="Times New Roman" w:hAnsi="Sylfaen" w:cs="Times New Roman"/>
                <w:sz w:val="22"/>
                <w:szCs w:val="22"/>
              </w:rPr>
            </w:pPr>
            <w:bookmarkStart w:id="2" w:name="_30j0zll" w:colFirst="0" w:colLast="0"/>
            <w:bookmarkEnd w:id="2"/>
            <w:r w:rsidRPr="009E1C37">
              <w:rPr>
                <w:rFonts w:ascii="Sylfaen" w:eastAsia="Arial Unicode MS" w:hAnsi="Sylfaen" w:cs="Arial Unicode MS"/>
                <w:sz w:val="22"/>
                <w:szCs w:val="22"/>
              </w:rPr>
              <w:t>თემატური განხილვა</w:t>
            </w:r>
            <w:r w:rsidRPr="009E1C37">
              <w:rPr>
                <w:rFonts w:ascii="Sylfaen" w:eastAsia="Times New Roman" w:hAnsi="Sylfaen" w:cs="Times New Roman"/>
                <w:sz w:val="22"/>
                <w:szCs w:val="22"/>
              </w:rPr>
              <w:t>:</w:t>
            </w:r>
            <w:r w:rsidRPr="009E1C37">
              <w:rPr>
                <w:rFonts w:ascii="Sylfaen" w:eastAsia="Arial Unicode MS" w:hAnsi="Sylfaen" w:cs="Arial Unicode MS"/>
                <w:sz w:val="22"/>
                <w:szCs w:val="22"/>
              </w:rPr>
              <w:t xml:space="preserve"> შრომის რეფორმის ძირითადი ასპექტები გენდერული თანასწორობის და ქალთა შრომითი უფლებების გაძლიერების ფარგლებში, ცვლილებების ეფექტიანი აღსრულების პერსპექტივები </w:t>
            </w:r>
          </w:p>
          <w:p w:rsidR="00464967" w:rsidRPr="009E1C37" w:rsidRDefault="00464967">
            <w:pPr>
              <w:tabs>
                <w:tab w:val="left" w:pos="2595"/>
              </w:tabs>
              <w:jc w:val="both"/>
              <w:rPr>
                <w:rFonts w:ascii="Sylfaen" w:eastAsia="Times New Roman" w:hAnsi="Sylfaen" w:cs="Times New Roman"/>
                <w:sz w:val="22"/>
                <w:szCs w:val="22"/>
              </w:rPr>
            </w:pPr>
            <w:bookmarkStart w:id="3" w:name="_ywnirnbkvih8" w:colFirst="0" w:colLast="0"/>
            <w:bookmarkEnd w:id="3"/>
          </w:p>
          <w:p w:rsidR="00464967" w:rsidRPr="009E1C37" w:rsidRDefault="008275A2">
            <w:pPr>
              <w:numPr>
                <w:ilvl w:val="0"/>
                <w:numId w:val="4"/>
              </w:numPr>
              <w:jc w:val="both"/>
              <w:rPr>
                <w:rFonts w:ascii="Sylfaen" w:eastAsia="Times New Roman" w:hAnsi="Sylfaen" w:cs="Times New Roman"/>
                <w:sz w:val="22"/>
                <w:szCs w:val="22"/>
              </w:rPr>
            </w:pPr>
            <w:r w:rsidRPr="009E1C37">
              <w:rPr>
                <w:rFonts w:ascii="Sylfaen" w:eastAsia="Arial Unicode MS" w:hAnsi="Sylfaen" w:cs="Arial Unicode MS"/>
                <w:b/>
                <w:sz w:val="22"/>
                <w:szCs w:val="22"/>
              </w:rPr>
              <w:t>დიმიტრი ცქიტიშვილი</w:t>
            </w:r>
            <w:r w:rsidRPr="009E1C37">
              <w:rPr>
                <w:rFonts w:ascii="Sylfaen" w:eastAsia="Arial Unicode MS" w:hAnsi="Sylfaen" w:cs="Arial Unicode MS"/>
                <w:sz w:val="22"/>
                <w:szCs w:val="22"/>
              </w:rPr>
              <w:t>, საკანონმდებლო ცვლილებების ავტორი</w:t>
            </w:r>
          </w:p>
          <w:p w:rsidR="00464967" w:rsidRPr="009E1C37" w:rsidRDefault="008275A2">
            <w:pPr>
              <w:numPr>
                <w:ilvl w:val="0"/>
                <w:numId w:val="4"/>
              </w:numPr>
              <w:jc w:val="both"/>
              <w:rPr>
                <w:rFonts w:ascii="Sylfaen" w:eastAsia="Times New Roman" w:hAnsi="Sylfaen" w:cs="Times New Roman"/>
                <w:sz w:val="22"/>
                <w:szCs w:val="22"/>
              </w:rPr>
            </w:pPr>
            <w:r w:rsidRPr="009E1C37">
              <w:rPr>
                <w:rFonts w:ascii="Sylfaen" w:eastAsia="Arial Unicode MS" w:hAnsi="Sylfaen" w:cs="Arial Unicode MS"/>
                <w:sz w:val="22"/>
                <w:szCs w:val="22"/>
              </w:rPr>
              <w:t xml:space="preserve">შრომის საერთაშორისო ორგანიზაცია (ILO); (TBC) </w:t>
            </w:r>
          </w:p>
          <w:p w:rsidR="00464967" w:rsidRPr="009E1C37" w:rsidRDefault="008275A2">
            <w:pPr>
              <w:numPr>
                <w:ilvl w:val="0"/>
                <w:numId w:val="4"/>
              </w:numPr>
              <w:jc w:val="both"/>
              <w:rPr>
                <w:rFonts w:ascii="Sylfaen" w:eastAsia="Times New Roman" w:hAnsi="Sylfaen" w:cs="Times New Roman"/>
                <w:sz w:val="22"/>
                <w:szCs w:val="22"/>
              </w:rPr>
            </w:pPr>
            <w:r w:rsidRPr="009E1C37">
              <w:rPr>
                <w:rFonts w:ascii="Sylfaen" w:eastAsia="Arial Unicode MS" w:hAnsi="Sylfaen" w:cs="Arial Unicode MS"/>
                <w:b/>
                <w:sz w:val="22"/>
                <w:szCs w:val="22"/>
              </w:rPr>
              <w:t>ბექა ფერაძე</w:t>
            </w:r>
            <w:r w:rsidRPr="009E1C37">
              <w:rPr>
                <w:rFonts w:ascii="Sylfaen" w:eastAsia="Arial Unicode MS" w:hAnsi="Sylfaen" w:cs="Arial Unicode MS"/>
                <w:sz w:val="22"/>
                <w:szCs w:val="22"/>
              </w:rPr>
              <w:t>, შრომის პირობების ინსპექტირების დეპარტამენტის უფროსი (TBC);</w:t>
            </w:r>
          </w:p>
          <w:p w:rsidR="00464967" w:rsidRPr="009E1C37" w:rsidRDefault="00464967">
            <w:pPr>
              <w:ind w:left="720"/>
              <w:jc w:val="both"/>
              <w:rPr>
                <w:rFonts w:ascii="Sylfaen" w:eastAsia="Times New Roman" w:hAnsi="Sylfaen" w:cs="Times New Roman"/>
                <w:sz w:val="22"/>
                <w:szCs w:val="22"/>
              </w:rPr>
            </w:pPr>
          </w:p>
        </w:tc>
      </w:tr>
      <w:tr w:rsidR="00464967" w:rsidRPr="009E1C37">
        <w:tc>
          <w:tcPr>
            <w:tcW w:w="1695" w:type="dxa"/>
          </w:tcPr>
          <w:p w:rsidR="00464967" w:rsidRPr="009E1C37" w:rsidRDefault="008275A2">
            <w:pPr>
              <w:jc w:val="both"/>
              <w:rPr>
                <w:rFonts w:ascii="Sylfaen" w:eastAsia="Times New Roman" w:hAnsi="Sylfaen" w:cs="Times New Roman"/>
                <w:sz w:val="22"/>
                <w:szCs w:val="22"/>
              </w:rPr>
            </w:pPr>
            <w:r w:rsidRPr="009E1C37">
              <w:rPr>
                <w:rFonts w:ascii="Sylfaen" w:eastAsia="Times New Roman" w:hAnsi="Sylfaen" w:cs="Times New Roman"/>
                <w:sz w:val="22"/>
                <w:szCs w:val="22"/>
              </w:rPr>
              <w:t>14:50 - 15:20</w:t>
            </w:r>
          </w:p>
        </w:tc>
        <w:tc>
          <w:tcPr>
            <w:tcW w:w="8115" w:type="dxa"/>
          </w:tcPr>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თემატური განხილვა: ცვლილებებს მიღმა დარჩენილი საკითხები გენდერული თანასწორობის და ქალთა შრომითი უფლებების  დაცვის გარანტიები კონტექსტში, ცვლილებების ადვოკატირება და რეფორმის პერსპექტივები</w:t>
            </w:r>
          </w:p>
          <w:p w:rsidR="00464967" w:rsidRPr="009E1C37" w:rsidRDefault="00464967">
            <w:pPr>
              <w:jc w:val="both"/>
              <w:rPr>
                <w:rFonts w:ascii="Sylfaen" w:eastAsia="Times New Roman" w:hAnsi="Sylfaen" w:cs="Times New Roman"/>
                <w:sz w:val="22"/>
                <w:szCs w:val="22"/>
              </w:rPr>
            </w:pPr>
          </w:p>
          <w:p w:rsidR="00464967" w:rsidRPr="009E1C37" w:rsidRDefault="008275A2">
            <w:pPr>
              <w:numPr>
                <w:ilvl w:val="0"/>
                <w:numId w:val="1"/>
              </w:numPr>
              <w:jc w:val="both"/>
              <w:rPr>
                <w:rFonts w:ascii="Sylfaen" w:eastAsia="Times New Roman" w:hAnsi="Sylfaen" w:cs="Times New Roman"/>
                <w:sz w:val="22"/>
                <w:szCs w:val="22"/>
              </w:rPr>
            </w:pPr>
            <w:r w:rsidRPr="009E1C37">
              <w:rPr>
                <w:rFonts w:ascii="Sylfaen" w:eastAsia="Arial Unicode MS" w:hAnsi="Sylfaen" w:cs="Arial Unicode MS"/>
                <w:b/>
                <w:sz w:val="22"/>
                <w:szCs w:val="22"/>
              </w:rPr>
              <w:t>ეკატერინე სხილაძე</w:t>
            </w:r>
            <w:r w:rsidRPr="009E1C37">
              <w:rPr>
                <w:rFonts w:ascii="Sylfaen" w:eastAsia="Arial Unicode MS" w:hAnsi="Sylfaen" w:cs="Arial Unicode MS"/>
                <w:sz w:val="22"/>
                <w:szCs w:val="22"/>
              </w:rPr>
              <w:t>, სახალხო დამცველის მოადგილე;</w:t>
            </w:r>
          </w:p>
          <w:p w:rsidR="00464967" w:rsidRPr="009E1C37" w:rsidRDefault="008275A2">
            <w:pPr>
              <w:numPr>
                <w:ilvl w:val="0"/>
                <w:numId w:val="1"/>
              </w:numPr>
              <w:jc w:val="both"/>
              <w:rPr>
                <w:rFonts w:ascii="Sylfaen" w:eastAsia="Times New Roman" w:hAnsi="Sylfaen" w:cs="Times New Roman"/>
                <w:sz w:val="22"/>
                <w:szCs w:val="22"/>
              </w:rPr>
            </w:pPr>
            <w:r w:rsidRPr="009E1C37">
              <w:rPr>
                <w:rFonts w:ascii="Sylfaen" w:eastAsia="Arial Unicode MS" w:hAnsi="Sylfaen" w:cs="Arial Unicode MS"/>
                <w:b/>
                <w:sz w:val="22"/>
                <w:szCs w:val="22"/>
              </w:rPr>
              <w:t>ნინო ცუხიშვილი</w:t>
            </w:r>
            <w:r w:rsidRPr="009E1C37">
              <w:rPr>
                <w:rFonts w:ascii="Sylfaen" w:eastAsia="Arial Unicode MS" w:hAnsi="Sylfaen" w:cs="Arial Unicode MS"/>
                <w:sz w:val="22"/>
                <w:szCs w:val="22"/>
              </w:rPr>
              <w:t>, საქართველოს ახალგაზრდა იურისტთა ასოციაცია;</w:t>
            </w:r>
          </w:p>
          <w:p w:rsidR="00464967" w:rsidRPr="009E1C37" w:rsidRDefault="008275A2">
            <w:pPr>
              <w:numPr>
                <w:ilvl w:val="0"/>
                <w:numId w:val="1"/>
              </w:numPr>
              <w:jc w:val="both"/>
              <w:rPr>
                <w:rFonts w:ascii="Sylfaen" w:eastAsia="Times New Roman" w:hAnsi="Sylfaen" w:cs="Times New Roman"/>
                <w:sz w:val="22"/>
                <w:szCs w:val="22"/>
              </w:rPr>
            </w:pPr>
            <w:r w:rsidRPr="009E1C37">
              <w:rPr>
                <w:rFonts w:ascii="Sylfaen" w:eastAsia="Arial Unicode MS" w:hAnsi="Sylfaen" w:cs="Arial Unicode MS"/>
                <w:b/>
                <w:sz w:val="22"/>
                <w:szCs w:val="22"/>
              </w:rPr>
              <w:t>რაისა ლიპარტელიანი</w:t>
            </w:r>
            <w:r w:rsidRPr="009E1C37">
              <w:rPr>
                <w:rFonts w:ascii="Sylfaen" w:eastAsia="Arial Unicode MS" w:hAnsi="Sylfaen" w:cs="Arial Unicode MS"/>
                <w:sz w:val="22"/>
                <w:szCs w:val="22"/>
              </w:rPr>
              <w:t>, პროფესიული კავშირების გაერთიანების თავმჯდომარის მოადგილე</w:t>
            </w:r>
          </w:p>
          <w:p w:rsidR="00464967" w:rsidRPr="009E1C37" w:rsidRDefault="00464967">
            <w:pPr>
              <w:jc w:val="both"/>
              <w:rPr>
                <w:rFonts w:ascii="Sylfaen" w:eastAsia="Times New Roman" w:hAnsi="Sylfaen" w:cs="Times New Roman"/>
                <w:sz w:val="22"/>
                <w:szCs w:val="22"/>
              </w:rPr>
            </w:pPr>
          </w:p>
        </w:tc>
      </w:tr>
      <w:tr w:rsidR="00464967" w:rsidRPr="009E1C37">
        <w:tc>
          <w:tcPr>
            <w:tcW w:w="1695" w:type="dxa"/>
          </w:tcPr>
          <w:p w:rsidR="00464967" w:rsidRPr="009E1C37" w:rsidRDefault="008275A2">
            <w:pPr>
              <w:jc w:val="both"/>
              <w:rPr>
                <w:rFonts w:ascii="Sylfaen" w:eastAsia="Times New Roman" w:hAnsi="Sylfaen" w:cs="Times New Roman"/>
                <w:sz w:val="22"/>
                <w:szCs w:val="22"/>
              </w:rPr>
            </w:pPr>
            <w:r w:rsidRPr="009E1C37">
              <w:rPr>
                <w:rFonts w:ascii="Sylfaen" w:eastAsia="Times New Roman" w:hAnsi="Sylfaen" w:cs="Times New Roman"/>
                <w:sz w:val="22"/>
                <w:szCs w:val="22"/>
              </w:rPr>
              <w:t>15:20 - 16:00</w:t>
            </w:r>
          </w:p>
        </w:tc>
        <w:tc>
          <w:tcPr>
            <w:tcW w:w="8115" w:type="dxa"/>
          </w:tcPr>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დისკუსია</w:t>
            </w:r>
          </w:p>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მოდერატორი - დიმიტრი ცქიტიშვილი/ USAID/PROLoG</w:t>
            </w:r>
          </w:p>
          <w:p w:rsidR="00464967" w:rsidRPr="009E1C37" w:rsidRDefault="00464967">
            <w:pPr>
              <w:jc w:val="both"/>
              <w:rPr>
                <w:rFonts w:ascii="Sylfaen" w:eastAsia="Times New Roman" w:hAnsi="Sylfaen" w:cs="Times New Roman"/>
                <w:sz w:val="22"/>
                <w:szCs w:val="22"/>
              </w:rPr>
            </w:pPr>
          </w:p>
        </w:tc>
      </w:tr>
      <w:tr w:rsidR="00464967" w:rsidRPr="009E1C37">
        <w:tc>
          <w:tcPr>
            <w:tcW w:w="1695" w:type="dxa"/>
          </w:tcPr>
          <w:p w:rsidR="00464967" w:rsidRPr="009E1C37" w:rsidRDefault="00464967">
            <w:pPr>
              <w:jc w:val="both"/>
              <w:rPr>
                <w:rFonts w:ascii="Sylfaen" w:eastAsia="Times New Roman" w:hAnsi="Sylfaen" w:cs="Times New Roman"/>
                <w:sz w:val="22"/>
                <w:szCs w:val="22"/>
              </w:rPr>
            </w:pPr>
          </w:p>
        </w:tc>
        <w:tc>
          <w:tcPr>
            <w:tcW w:w="8115" w:type="dxa"/>
          </w:tcPr>
          <w:p w:rsidR="00464967" w:rsidRPr="009E1C37" w:rsidRDefault="008275A2">
            <w:pPr>
              <w:jc w:val="both"/>
              <w:rPr>
                <w:rFonts w:ascii="Sylfaen" w:eastAsia="Times New Roman" w:hAnsi="Sylfaen" w:cs="Times New Roman"/>
                <w:sz w:val="22"/>
                <w:szCs w:val="22"/>
              </w:rPr>
            </w:pPr>
            <w:r w:rsidRPr="009E1C37">
              <w:rPr>
                <w:rFonts w:ascii="Sylfaen" w:eastAsia="Arial Unicode MS" w:hAnsi="Sylfaen" w:cs="Arial Unicode MS"/>
                <w:sz w:val="22"/>
                <w:szCs w:val="22"/>
              </w:rPr>
              <w:t xml:space="preserve">შეხვედრის შეჯამება </w:t>
            </w:r>
          </w:p>
          <w:p w:rsidR="00464967" w:rsidRPr="009E1C37" w:rsidRDefault="00464967">
            <w:pPr>
              <w:jc w:val="both"/>
              <w:rPr>
                <w:rFonts w:ascii="Sylfaen" w:eastAsia="Times New Roman" w:hAnsi="Sylfaen" w:cs="Times New Roman"/>
                <w:sz w:val="22"/>
                <w:szCs w:val="22"/>
              </w:rPr>
            </w:pPr>
          </w:p>
        </w:tc>
      </w:tr>
    </w:tbl>
    <w:p w:rsidR="00464967" w:rsidRPr="009E1C37" w:rsidRDefault="00464967">
      <w:pPr>
        <w:jc w:val="both"/>
        <w:rPr>
          <w:rFonts w:ascii="Sylfaen" w:eastAsia="Times New Roman" w:hAnsi="Sylfaen" w:cs="Times New Roman"/>
          <w:sz w:val="22"/>
          <w:szCs w:val="22"/>
        </w:rPr>
      </w:pPr>
    </w:p>
    <w:sectPr w:rsidR="00464967" w:rsidRPr="009E1C37">
      <w:headerReference w:type="default" r:id="rId7"/>
      <w:pgSz w:w="11900" w:h="16840"/>
      <w:pgMar w:top="198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160" w:rsidRDefault="00B32160">
      <w:r>
        <w:separator/>
      </w:r>
    </w:p>
  </w:endnote>
  <w:endnote w:type="continuationSeparator" w:id="0">
    <w:p w:rsidR="00B32160" w:rsidRDefault="00B3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160" w:rsidRDefault="00B32160">
      <w:r>
        <w:separator/>
      </w:r>
    </w:p>
  </w:footnote>
  <w:footnote w:type="continuationSeparator" w:id="0">
    <w:p w:rsidR="00B32160" w:rsidRDefault="00B321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967" w:rsidRDefault="008275A2">
    <w:pPr>
      <w:pBdr>
        <w:top w:val="nil"/>
        <w:left w:val="nil"/>
        <w:bottom w:val="nil"/>
        <w:right w:val="nil"/>
        <w:between w:val="nil"/>
      </w:pBdr>
      <w:tabs>
        <w:tab w:val="center" w:pos="4680"/>
        <w:tab w:val="right" w:pos="9360"/>
      </w:tabs>
      <w:jc w:val="center"/>
      <w:rPr>
        <w:color w:val="000000"/>
      </w:rPr>
    </w:pPr>
    <w:r>
      <w:rPr>
        <w:noProof/>
        <w:lang w:val="en-US"/>
      </w:rPr>
      <w:drawing>
        <wp:anchor distT="0" distB="0" distL="114300" distR="114300" simplePos="0" relativeHeight="251658240" behindDoc="0" locked="0" layoutInCell="1" hidden="0" allowOverlap="1">
          <wp:simplePos x="0" y="0"/>
          <wp:positionH relativeFrom="column">
            <wp:posOffset>4191000</wp:posOffset>
          </wp:positionH>
          <wp:positionV relativeFrom="paragraph">
            <wp:posOffset>-166687</wp:posOffset>
          </wp:positionV>
          <wp:extent cx="1579880" cy="857250"/>
          <wp:effectExtent l="0" t="0" r="0" b="0"/>
          <wp:wrapNone/>
          <wp:docPr id="1" name="image2.png" descr="C:\Users\Administrator\Desktop\distance work\June 16 2020\logoebi\EWMI-PROLoG Logo Transparent Geo.png"/>
          <wp:cNvGraphicFramePr/>
          <a:graphic xmlns:a="http://schemas.openxmlformats.org/drawingml/2006/main">
            <a:graphicData uri="http://schemas.openxmlformats.org/drawingml/2006/picture">
              <pic:pic xmlns:pic="http://schemas.openxmlformats.org/drawingml/2006/picture">
                <pic:nvPicPr>
                  <pic:cNvPr id="0" name="image2.png" descr="C:\Users\Administrator\Desktop\distance work\June 16 2020\logoebi\EWMI-PROLoG Logo Transparent Geo.png"/>
                  <pic:cNvPicPr preferRelativeResize="0"/>
                </pic:nvPicPr>
                <pic:blipFill>
                  <a:blip r:embed="rId1"/>
                  <a:srcRect/>
                  <a:stretch>
                    <a:fillRect/>
                  </a:stretch>
                </pic:blipFill>
                <pic:spPr>
                  <a:xfrm>
                    <a:off x="0" y="0"/>
                    <a:ext cx="1579880" cy="85725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-57149</wp:posOffset>
          </wp:positionH>
          <wp:positionV relativeFrom="paragraph">
            <wp:posOffset>-52387</wp:posOffset>
          </wp:positionV>
          <wp:extent cx="2020570" cy="638175"/>
          <wp:effectExtent l="0" t="0" r="0" b="0"/>
          <wp:wrapNone/>
          <wp:docPr id="2" name="image1.png" descr="C:\Users\Administrator\Desktop\distance work\June 16 2020\logoebi\Georgian_Horizontal_RGB TP WS.png"/>
          <wp:cNvGraphicFramePr/>
          <a:graphic xmlns:a="http://schemas.openxmlformats.org/drawingml/2006/main">
            <a:graphicData uri="http://schemas.openxmlformats.org/drawingml/2006/picture">
              <pic:pic xmlns:pic="http://schemas.openxmlformats.org/drawingml/2006/picture">
                <pic:nvPicPr>
                  <pic:cNvPr id="0" name="image1.png" descr="C:\Users\Administrator\Desktop\distance work\June 16 2020\logoebi\Georgian_Horizontal_RGB TP WS.png"/>
                  <pic:cNvPicPr preferRelativeResize="0"/>
                </pic:nvPicPr>
                <pic:blipFill>
                  <a:blip r:embed="rId2"/>
                  <a:srcRect/>
                  <a:stretch>
                    <a:fillRect/>
                  </a:stretch>
                </pic:blipFill>
                <pic:spPr>
                  <a:xfrm>
                    <a:off x="0" y="0"/>
                    <a:ext cx="2020570" cy="6381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2374E"/>
    <w:multiLevelType w:val="multilevel"/>
    <w:tmpl w:val="B380D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8D975A8"/>
    <w:multiLevelType w:val="multilevel"/>
    <w:tmpl w:val="F6D86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D135F44"/>
    <w:multiLevelType w:val="multilevel"/>
    <w:tmpl w:val="1FDE0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1EE2397"/>
    <w:multiLevelType w:val="multilevel"/>
    <w:tmpl w:val="33EAE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967"/>
    <w:rsid w:val="00464967"/>
    <w:rsid w:val="00556736"/>
    <w:rsid w:val="008275A2"/>
    <w:rsid w:val="009E1C37"/>
    <w:rsid w:val="00B32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2C618-3255-4124-A5F3-FBF97D75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ka-G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Keti Kiknadze</cp:lastModifiedBy>
  <cp:revision>3</cp:revision>
  <dcterms:created xsi:type="dcterms:W3CDTF">2020-11-30T08:48:00Z</dcterms:created>
  <dcterms:modified xsi:type="dcterms:W3CDTF">2020-11-30T08:53:00Z</dcterms:modified>
</cp:coreProperties>
</file>